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1E7" w14:textId="3D14F021" w:rsidR="0095583B" w:rsidRDefault="0095583B" w:rsidP="0095583B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ҚР жергілікті басқару мен өзін-өзі басқару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4C4F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</w:t>
      </w:r>
      <w:r w:rsidR="00A12B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A12B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3626F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7B6A7A">
        <w:rPr>
          <w:rFonts w:ascii="Times New Roman" w:hAnsi="Times New Roman"/>
          <w:sz w:val="28"/>
          <w:lang w:val="kk-KZ"/>
        </w:rPr>
        <w:t>04</w:t>
      </w:r>
      <w:r>
        <w:rPr>
          <w:rFonts w:ascii="Times New Roman" w:hAnsi="Times New Roman"/>
          <w:sz w:val="28"/>
          <w:lang w:val="kk-KZ"/>
        </w:rPr>
        <w:t>.09.202</w:t>
      </w:r>
      <w:r w:rsidR="004C4F50">
        <w:rPr>
          <w:rFonts w:ascii="Times New Roman" w:hAnsi="Times New Roman"/>
          <w:sz w:val="28"/>
          <w:lang w:val="kk-KZ"/>
        </w:rPr>
        <w:t>3</w:t>
      </w:r>
      <w:r>
        <w:rPr>
          <w:rFonts w:ascii="Times New Roman" w:hAnsi="Times New Roman"/>
          <w:sz w:val="28"/>
          <w:lang w:val="kk-KZ"/>
        </w:rPr>
        <w:t>-</w:t>
      </w:r>
      <w:r w:rsidR="007B6A7A">
        <w:rPr>
          <w:rFonts w:ascii="Times New Roman" w:hAnsi="Times New Roman"/>
          <w:sz w:val="28"/>
          <w:lang w:val="kk-KZ"/>
        </w:rPr>
        <w:t>16</w:t>
      </w:r>
      <w:r>
        <w:rPr>
          <w:rFonts w:ascii="Times New Roman" w:hAnsi="Times New Roman"/>
          <w:sz w:val="28"/>
          <w:lang w:val="kk-KZ"/>
        </w:rPr>
        <w:t>.12.202</w:t>
      </w:r>
      <w:r w:rsidR="004C4F50">
        <w:rPr>
          <w:rFonts w:ascii="Times New Roman" w:hAnsi="Times New Roman"/>
          <w:sz w:val="28"/>
          <w:lang w:val="kk-KZ"/>
        </w:rPr>
        <w:t>3</w:t>
      </w:r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A12B69" w:rsidRPr="00A12B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="00A12B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A12B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A12B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ытылады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 Жин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 (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B6A7A">
        <w:rPr>
          <w:rFonts w:ascii="Times New Roman" w:hAnsi="Times New Roman"/>
          <w:sz w:val="28"/>
          <w:lang w:val="kk-KZ"/>
        </w:rPr>
        <w:t>18</w:t>
      </w:r>
      <w:r>
        <w:rPr>
          <w:rFonts w:ascii="Times New Roman" w:hAnsi="Times New Roman"/>
          <w:sz w:val="28"/>
          <w:lang w:val="kk-KZ"/>
        </w:rPr>
        <w:t>.12.202</w:t>
      </w:r>
      <w:r w:rsidR="004C4F50">
        <w:rPr>
          <w:rFonts w:ascii="Times New Roman" w:hAnsi="Times New Roman"/>
          <w:sz w:val="28"/>
          <w:lang w:val="kk-KZ"/>
        </w:rPr>
        <w:t>3</w:t>
      </w:r>
      <w:r>
        <w:rPr>
          <w:rFonts w:ascii="Times New Roman" w:hAnsi="Times New Roman"/>
          <w:sz w:val="28"/>
          <w:lang w:val="kk-KZ"/>
        </w:rPr>
        <w:t>-</w:t>
      </w:r>
      <w:r w:rsidR="007B6A7A">
        <w:rPr>
          <w:rFonts w:ascii="Times New Roman" w:hAnsi="Times New Roman"/>
          <w:sz w:val="28"/>
          <w:lang w:val="kk-KZ"/>
        </w:rPr>
        <w:t>30</w:t>
      </w:r>
      <w:r>
        <w:rPr>
          <w:rFonts w:ascii="Times New Roman" w:hAnsi="Times New Roman"/>
          <w:sz w:val="28"/>
          <w:lang w:val="kk-KZ"/>
        </w:rPr>
        <w:t>.</w:t>
      </w:r>
      <w:r w:rsidR="007B6A7A">
        <w:rPr>
          <w:rFonts w:ascii="Times New Roman" w:hAnsi="Times New Roman"/>
          <w:sz w:val="28"/>
          <w:lang w:val="kk-KZ"/>
        </w:rPr>
        <w:t>12</w:t>
      </w:r>
      <w:r>
        <w:rPr>
          <w:rFonts w:ascii="Times New Roman" w:hAnsi="Times New Roman"/>
          <w:sz w:val="28"/>
          <w:lang w:val="kk-KZ"/>
        </w:rPr>
        <w:t>.202</w:t>
      </w:r>
      <w:r w:rsidR="007B6A7A">
        <w:rPr>
          <w:rFonts w:ascii="Times New Roman" w:hAnsi="Times New Roman"/>
          <w:sz w:val="28"/>
          <w:lang w:val="kk-KZ"/>
        </w:rPr>
        <w:t>3</w:t>
      </w:r>
      <w:r>
        <w:rPr>
          <w:rFonts w:ascii="Times New Roman" w:hAnsi="Times New Roman"/>
          <w:sz w:val="28"/>
          <w:lang w:val="kk-KZ"/>
        </w:rPr>
        <w:t>)</w:t>
      </w:r>
    </w:p>
    <w:p w14:paraId="53F57732" w14:textId="77777777" w:rsidR="0095583B" w:rsidRDefault="0095583B" w:rsidP="0095583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жазбаша  жауап беру қажет. </w:t>
      </w:r>
    </w:p>
    <w:bookmarkEnd w:id="0"/>
    <w:p w14:paraId="0AEA8F8F" w14:textId="77777777" w:rsidR="0095583B" w:rsidRDefault="0095583B" w:rsidP="00955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39224FB" w14:textId="77777777" w:rsidR="0095583B" w:rsidRDefault="0095583B" w:rsidP="009558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6DB7794A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жергілікті басқарудың теориялық негіздерін, оның ұйымдық құрылымы мен функционалдық салаларын білу;</w:t>
      </w:r>
    </w:p>
    <w:p w14:paraId="32B506B1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65CE830C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жергілікті мемлекеттік басқару және өзін-өзі басқарудың нормативтік-құқықтық және заңнамалық негіздерін білу.</w:t>
      </w:r>
    </w:p>
    <w:p w14:paraId="3E865FE4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жергілікті өзін-өзі басқару саласындағы болашақ маман, оның қазіргі кезеңдегі тиімділігін бағалау тұрғысынан өз пікірін білдіру;</w:t>
      </w:r>
    </w:p>
    <w:p w14:paraId="44198352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-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21CFC44C" w14:textId="77777777" w:rsidR="0095583B" w:rsidRDefault="0095583B" w:rsidP="00955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қазіргі заманғы жергілікті өзін-өзі басқарудың негізгі мәселелерін және оларды шешу жолдарын</w:t>
      </w:r>
    </w:p>
    <w:p w14:paraId="3AAA537A" w14:textId="77777777" w:rsidR="0095583B" w:rsidRDefault="0095583B" w:rsidP="00955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3112E7" w14:textId="77777777" w:rsidR="0095583B" w:rsidRDefault="0095583B" w:rsidP="009558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тақырыптар:</w:t>
      </w:r>
    </w:p>
    <w:p w14:paraId="6DAFAEFC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Республикасында жергілікті басқару және өзін-өзі басқарудың ғылыми негіздері</w:t>
      </w:r>
    </w:p>
    <w:p w14:paraId="07D8E5E6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ҚР жергілікті басқару және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өзін-өзі басқарудың заңнамалық жағдайы </w:t>
      </w:r>
    </w:p>
    <w:p w14:paraId="26F84ED8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Дамыған елдердегі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заманауи әдістері</w:t>
      </w:r>
    </w:p>
    <w:p w14:paraId="1EF58757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Жергілікті өзін-өзі басқаруды дамыту үрдістері мен пайымы</w:t>
      </w:r>
    </w:p>
    <w:p w14:paraId="4C55EA66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Қазақстан Республикасында жергілікті өзін-өзі басқаруды дамытудың негізгі қағидаттары</w:t>
      </w:r>
    </w:p>
    <w:p w14:paraId="170E2413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 w:eastAsia="ar-SA"/>
        </w:rPr>
        <w:t>Жергілікті өзін-өзі басқаруды ұйымдастырудың ерекшеліктері</w:t>
      </w:r>
    </w:p>
    <w:p w14:paraId="148A984A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240108E1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Мәслихаттардың жергілікті өзін-өзі басқарудағы маңызы</w:t>
      </w:r>
    </w:p>
    <w:p w14:paraId="56BE69D7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Жергілікті өзін-өзі басқару органдарының жауапкершілігі</w:t>
      </w:r>
    </w:p>
    <w:p w14:paraId="61EF4F98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Қалалардағы </w:t>
      </w:r>
      <w:r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жергілікті өзін-өзі басқару органдары атқаратын қызметтерінің маңызы</w:t>
      </w:r>
    </w:p>
    <w:p w14:paraId="34CD690A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аймақтырындағы жергілікті өзін-өзі басқарудың территориялық ерекшеліктері</w:t>
      </w:r>
    </w:p>
    <w:p w14:paraId="474370E9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Республикасында</w:t>
      </w: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жергілікті өзін-өзі басқарудағы кадрлар және олардың  біліктілігін арттыру</w:t>
      </w:r>
    </w:p>
    <w:p w14:paraId="014F710A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экономикалық механизмдері</w:t>
      </w:r>
    </w:p>
    <w:p w14:paraId="5FB050AB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 цифрландыру</w:t>
      </w:r>
    </w:p>
    <w:p w14:paraId="3EE429B5" w14:textId="0A138744" w:rsidR="00F12C76" w:rsidRDefault="0095583B" w:rsidP="009558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жергілікті өзін-өзі басқарудың   басым бағыттары</w:t>
      </w:r>
    </w:p>
    <w:p w14:paraId="6FCC27BC" w14:textId="77777777" w:rsidR="0075299E" w:rsidRDefault="0075299E" w:rsidP="009558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0DA8A6DF" w14:textId="77777777" w:rsidR="0075299E" w:rsidRDefault="0075299E" w:rsidP="0075299E">
      <w:pPr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5299E">
        <w:rPr>
          <w:rFonts w:ascii="Times New Roman" w:hAnsi="Times New Roman" w:cs="Times New Roman"/>
          <w:sz w:val="24"/>
          <w:szCs w:val="24"/>
          <w:lang w:val="kk-KZ"/>
        </w:rPr>
        <w:t>Пайдаланылатын  әдебиеттер:</w:t>
      </w:r>
    </w:p>
    <w:p w14:paraId="7FFE7610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 w:rsidRPr="00F25DA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75720E7C" w14:textId="77777777" w:rsidR="002737AE" w:rsidRDefault="002737AE" w:rsidP="002737AE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cs="Times New Roman"/>
          <w:bCs/>
          <w:color w:val="000000" w:themeColor="text1"/>
          <w:sz w:val="20"/>
          <w:szCs w:val="20"/>
          <w:lang w:val="kk-KZ"/>
        </w:rPr>
      </w:pPr>
      <w:bookmarkStart w:id="1" w:name="_Hlk137654883"/>
      <w:r>
        <w:rPr>
          <w:rFonts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  <w:bookmarkEnd w:id="1"/>
    </w:p>
    <w:p w14:paraId="33A29239" w14:textId="77777777" w:rsidR="002737AE" w:rsidRDefault="002737AE" w:rsidP="002737AE">
      <w:pPr>
        <w:pStyle w:val="ab"/>
        <w:numPr>
          <w:ilvl w:val="0"/>
          <w:numId w:val="6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ED07330" w14:textId="77777777" w:rsidR="002737AE" w:rsidRDefault="002737AE" w:rsidP="002737AE">
      <w:pPr>
        <w:pStyle w:val="ab"/>
        <w:numPr>
          <w:ilvl w:val="0"/>
          <w:numId w:val="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Cs/>
          <w:color w:val="000000" w:themeColor="text1"/>
          <w:sz w:val="20"/>
          <w:szCs w:val="20"/>
          <w:lang w:val="kk-KZ"/>
        </w:rPr>
        <w:lastRenderedPageBreak/>
        <w:t>Мемлекеттік қызмет туралы Заңы//Қазақстан Республикасы Президентінің 2015 жылғы 23 қарашадағы  №416 -V ҚРЗ</w:t>
      </w:r>
    </w:p>
    <w:p w14:paraId="1DDFFA84" w14:textId="77777777" w:rsidR="002737AE" w:rsidRDefault="002737AE" w:rsidP="002737AE">
      <w:pPr>
        <w:pStyle w:val="ab"/>
        <w:numPr>
          <w:ilvl w:val="0"/>
          <w:numId w:val="6"/>
        </w:numPr>
        <w:spacing w:after="0" w:line="240" w:lineRule="auto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49A5A05" w14:textId="77777777" w:rsidR="002737AE" w:rsidRDefault="002737AE" w:rsidP="002737AE">
      <w:pPr>
        <w:pStyle w:val="ab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207C30E9" w14:textId="77777777" w:rsidR="002737AE" w:rsidRDefault="002737AE" w:rsidP="002737AE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576D0BDF" w14:textId="77777777" w:rsidR="002737AE" w:rsidRDefault="002737AE" w:rsidP="002737AE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7. Аширбекова Л.Ж. Пандемия жағдайында әлеуметтік саланы мемлекеттік реттеуді зерттеу-Алматы: Қазақ университеті, 2023-102 б.</w:t>
      </w:r>
    </w:p>
    <w:p w14:paraId="0D6D50D1" w14:textId="77777777" w:rsidR="002737AE" w:rsidRDefault="002737AE" w:rsidP="002737AE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8. Бабун Р.В. Организация местного самоуправления-М.: КноРус, 2019-274 с.</w:t>
      </w:r>
    </w:p>
    <w:p w14:paraId="35C21D7F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9. Бабынина Л.С., Литвинюк А.А., Иванова-Швец Л.Н. Современные технологии управления персоналом-М.: Инфра-М, 2023-220 с.</w:t>
      </w:r>
    </w:p>
    <w:p w14:paraId="72F2541F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10.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559211F0" w14:textId="77777777" w:rsidR="002737AE" w:rsidRDefault="002737AE" w:rsidP="002737AE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11.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5FC6F495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12.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6EA1F482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13. Долгих Ф.И.  Теория государства и права - М.: Синергия., 2023-464 с.</w:t>
      </w:r>
    </w:p>
    <w:p w14:paraId="562E0D25" w14:textId="77777777" w:rsidR="002737AE" w:rsidRDefault="002737AE" w:rsidP="002737AE">
      <w:pPr>
        <w:pStyle w:val="ab"/>
        <w:numPr>
          <w:ilvl w:val="0"/>
          <w:numId w:val="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  <w:lang w:val="kk-KZ" w:eastAsia="ru-RU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200 б.</w:t>
      </w:r>
    </w:p>
    <w:p w14:paraId="3FBB3043" w14:textId="77777777" w:rsidR="002737AE" w:rsidRDefault="002737AE" w:rsidP="002737AE">
      <w:pPr>
        <w:pStyle w:val="ab"/>
        <w:numPr>
          <w:ilvl w:val="0"/>
          <w:numId w:val="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  <w:lang w:val="kk-KZ" w:eastAsia="ru-RU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0B3762CB" w14:textId="77777777" w:rsidR="002737AE" w:rsidRDefault="002737AE" w:rsidP="002737AE">
      <w:pPr>
        <w:pStyle w:val="ab"/>
        <w:numPr>
          <w:ilvl w:val="0"/>
          <w:numId w:val="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  <w:lang w:val="kk-KZ" w:eastAsia="ru-RU"/>
        </w:rPr>
      </w:pPr>
      <w:r>
        <w:rPr>
          <w:rFonts w:eastAsiaTheme="minorEastAsia" w:cs="Times New Roman"/>
          <w:sz w:val="20"/>
          <w:szCs w:val="20"/>
          <w:lang w:val="kk-KZ" w:eastAsia="ru-RU"/>
        </w:rPr>
        <w:t xml:space="preserve">Жатқанбаев Е.Б., Аскеров А. 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Алматы: Қазақ университеті, 2023 –1200 б.</w:t>
      </w:r>
    </w:p>
    <w:p w14:paraId="66D5C12A" w14:textId="77777777" w:rsidR="002737AE" w:rsidRDefault="002737AE" w:rsidP="002737AE">
      <w:pPr>
        <w:pStyle w:val="ab"/>
        <w:numPr>
          <w:ilvl w:val="0"/>
          <w:numId w:val="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  <w:lang w:val="kk-KZ" w:eastAsia="ru-RU"/>
        </w:rPr>
      </w:pPr>
      <w:r>
        <w:rPr>
          <w:rFonts w:cs="Times New Roman"/>
          <w:sz w:val="20"/>
          <w:szCs w:val="20"/>
          <w:lang w:val="kk-KZ"/>
        </w:rPr>
        <w:t xml:space="preserve">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316043AC" w14:textId="77777777" w:rsidR="002737AE" w:rsidRDefault="002737AE" w:rsidP="002737AE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18.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5510E809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19.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04A29736" w14:textId="77777777" w:rsidR="002737AE" w:rsidRDefault="002737AE" w:rsidP="002737AE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20. Попова Е.П., Минченко О.С., Ларионов А.В. и др. Государственное управление: теория, функции, механизмы-М.: НИУ ВШЭ, 2022-220 с.</w:t>
      </w:r>
    </w:p>
    <w:p w14:paraId="6C8FA258" w14:textId="77777777" w:rsidR="002737AE" w:rsidRDefault="002737AE" w:rsidP="002737AE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21.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5D53FEDB" w14:textId="77777777" w:rsidR="002737AE" w:rsidRDefault="002737AE" w:rsidP="002737AE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22. Соколова А.И. Актуальные проблемы  цифровизации местного самоуправления-Оренбург, 2020-59 с.</w:t>
      </w:r>
    </w:p>
    <w:bookmarkEnd w:id="2"/>
    <w:p w14:paraId="7A64FF2E" w14:textId="77777777" w:rsidR="002737AE" w:rsidRDefault="002737AE" w:rsidP="002737AE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23.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0F9E8FEF" w14:textId="77777777" w:rsidR="002737AE" w:rsidRDefault="002737AE" w:rsidP="002737AE">
      <w:pPr>
        <w:spacing w:after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24.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с. </w:t>
      </w:r>
    </w:p>
    <w:p w14:paraId="51047FFE" w14:textId="77777777" w:rsidR="002737AE" w:rsidRDefault="002737AE" w:rsidP="002737AE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25.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34AF07A5" w14:textId="77777777" w:rsidR="002737AE" w:rsidRDefault="002737AE" w:rsidP="002737AE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26. Тұрғынбаева А.Н.  Ұйымдағы өзгерістерді басқару- 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Алматы: Қазақ университеті, 2023-186 б.</w:t>
      </w:r>
    </w:p>
    <w:p w14:paraId="39C50CA6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27. Чихладзе А.А.,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57830FA0" w14:textId="77777777" w:rsidR="002737AE" w:rsidRDefault="002737AE" w:rsidP="002737AE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28.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59FB465D" w14:textId="77777777" w:rsidR="002737AE" w:rsidRDefault="002737AE" w:rsidP="002737AE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17C74471" w14:textId="77777777" w:rsidR="002737AE" w:rsidRDefault="002737AE" w:rsidP="002737AE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529950AE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EB914CD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D5FE465" w14:textId="77777777" w:rsidR="002737AE" w:rsidRDefault="002737AE" w:rsidP="002737AE">
      <w:pPr>
        <w:pStyle w:val="ab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2C9F46B" w14:textId="77777777" w:rsidR="002737AE" w:rsidRDefault="002737AE" w:rsidP="002737AE">
      <w:pPr>
        <w:pStyle w:val="ab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78B2A547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87B9105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lastRenderedPageBreak/>
        <w:t>7. Оксфорд  экономика сөздігі  = A Dictionary of Economics (Oxford Quick Reference) : сөздік  -Алматы : "Ұлттық аударма бюросы" ҚҚ, 2019 - 606 б.</w:t>
      </w:r>
    </w:p>
    <w:p w14:paraId="37777350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8.Уилтон, Ник. HR-менеджментке кіріспе = An Introduction to Human Resource Management - Алматы: "Ұлттық аударма бюросы" ҚҚ, 2019. — 531 б.</w:t>
      </w:r>
    </w:p>
    <w:p w14:paraId="7C8F9FB2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CEE757D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531DFFC5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0EA0DB8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6E1D2DEC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077AE05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A5BD640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70372665" w14:textId="77777777" w:rsidR="002737AE" w:rsidRDefault="002737AE" w:rsidP="002737AE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</w:t>
      </w:r>
    </w:p>
    <w:p w14:paraId="0EC8E608" w14:textId="77777777" w:rsidR="002737AE" w:rsidRDefault="002737AE" w:rsidP="002737AE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4C2D85C4" w14:textId="77777777" w:rsidR="002737AE" w:rsidRDefault="002737AE" w:rsidP="002737AE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9718746" w14:textId="77777777" w:rsidR="002737AE" w:rsidRDefault="002737AE" w:rsidP="002737AE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635F3E73" w14:textId="77777777" w:rsidR="002737AE" w:rsidRDefault="002737AE" w:rsidP="002737AE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43BA694D" w14:textId="77777777" w:rsidR="002737AE" w:rsidRPr="002737AE" w:rsidRDefault="002737AE" w:rsidP="000A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44274C1" w14:textId="77777777" w:rsidR="002737AE" w:rsidRPr="002737AE" w:rsidRDefault="002737AE" w:rsidP="000A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094D3DB" w14:textId="61667FD2" w:rsidR="000A1DAB" w:rsidRPr="00F25DAE" w:rsidRDefault="000A1DAB" w:rsidP="000A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F25D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 w:rsidRPr="00F25DAE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</w:t>
      </w:r>
      <w:r w:rsidRPr="00F25D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589047E3" w14:textId="77777777" w:rsidR="000A1DAB" w:rsidRPr="00D70051" w:rsidRDefault="000A1DAB" w:rsidP="000A1DAB">
      <w:pPr>
        <w:pStyle w:val="ab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F25DA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 w:rsidRPr="00D70051">
          <w:rPr>
            <w:rStyle w:val="af5"/>
            <w:rFonts w:ascii="Times New Roman" w:hAnsi="Times New Roman" w:cs="Times New Roman"/>
            <w:color w:val="000000" w:themeColor="text1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3222BEE2" w14:textId="77777777" w:rsidR="000A1DAB" w:rsidRPr="00C34F6E" w:rsidRDefault="000A1DAB" w:rsidP="000A1DAB">
      <w:pPr>
        <w:pStyle w:val="ab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44362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7A01C1C2" w14:textId="77777777" w:rsidR="000A1DAB" w:rsidRPr="008F20EA" w:rsidRDefault="000A1DAB" w:rsidP="000A1DAB">
      <w:pPr>
        <w:pStyle w:val="ab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3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307331A1" w14:textId="77777777" w:rsidR="000A1DAB" w:rsidRPr="00F25DAE" w:rsidRDefault="000A1DAB" w:rsidP="000A1DAB">
      <w:pPr>
        <w:pStyle w:val="ab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3B3EC551" w14:textId="77777777" w:rsidR="000A1DAB" w:rsidRPr="0075299E" w:rsidRDefault="000A1DAB" w:rsidP="0075299E">
      <w:pPr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0A1DAB" w:rsidRPr="007529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AC8E3D2A"/>
    <w:lvl w:ilvl="0" w:tplc="54AA8E6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76A40"/>
    <w:multiLevelType w:val="hybridMultilevel"/>
    <w:tmpl w:val="66F418F2"/>
    <w:lvl w:ilvl="0" w:tplc="53E026B4">
      <w:start w:val="14"/>
      <w:numFmt w:val="decimal"/>
      <w:lvlText w:val="%1."/>
      <w:lvlJc w:val="left"/>
      <w:pPr>
        <w:ind w:left="399" w:hanging="360"/>
      </w:pPr>
      <w:rPr>
        <w:rFonts w:eastAsia="Calibri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1924291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997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426375">
    <w:abstractNumId w:val="0"/>
  </w:num>
  <w:num w:numId="4" w16cid:durableId="152188086">
    <w:abstractNumId w:val="1"/>
  </w:num>
  <w:num w:numId="5" w16cid:durableId="1609041760">
    <w:abstractNumId w:val="2"/>
  </w:num>
  <w:num w:numId="6" w16cid:durableId="10094814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442816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04"/>
    <w:rsid w:val="000A1DAB"/>
    <w:rsid w:val="00205304"/>
    <w:rsid w:val="002737AE"/>
    <w:rsid w:val="003626F3"/>
    <w:rsid w:val="004C4F50"/>
    <w:rsid w:val="006C0B77"/>
    <w:rsid w:val="006F1C33"/>
    <w:rsid w:val="0075299E"/>
    <w:rsid w:val="007B6A7A"/>
    <w:rsid w:val="008242FF"/>
    <w:rsid w:val="00870751"/>
    <w:rsid w:val="00922C48"/>
    <w:rsid w:val="0095583B"/>
    <w:rsid w:val="00A12B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1F60"/>
  <w15:chartTrackingRefBased/>
  <w15:docId w15:val="{75F5F2AB-398C-44F6-ABAE-C106EDB1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83B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5583B"/>
  </w:style>
  <w:style w:type="character" w:styleId="af5">
    <w:name w:val="Hyperlink"/>
    <w:basedOn w:val="a0"/>
    <w:uiPriority w:val="99"/>
    <w:unhideWhenUsed/>
    <w:rsid w:val="000A1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2021-09-17T16:13:00Z</dcterms:created>
  <dcterms:modified xsi:type="dcterms:W3CDTF">2023-09-10T12:38:00Z</dcterms:modified>
</cp:coreProperties>
</file>